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435E6" w14:textId="77777777" w:rsidR="00EC356B" w:rsidRDefault="00EC356B">
      <w:pPr>
        <w:spacing w:after="0" w:line="240" w:lineRule="auto"/>
        <w:jc w:val="center"/>
        <w:rPr>
          <w:rFonts w:ascii="Times New Roman" w:hAnsi="Times New Roman" w:cs="Times New Roman"/>
          <w:b/>
          <w:bCs/>
        </w:rPr>
      </w:pPr>
    </w:p>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bookmarkStart w:id="0" w:name="_Hlk154867894" w:displacedByCustomXml="next"/>
    <w:sdt>
      <w:sdtPr>
        <w:rPr>
          <w:rFonts w:ascii="Times New Roman" w:hAnsi="Times New Roman" w:cs="Times New Roman"/>
          <w:i/>
          <w:iCs/>
        </w:rPr>
        <w:alias w:val="Pirkimo pavadinimas"/>
        <w:tag w:val="Pirkimo pavadinimas"/>
        <w:id w:val="304740216"/>
        <w:placeholder>
          <w:docPart w:val="DA75C3C2383F4FA0BBEC3E7CBEA5151B"/>
        </w:placeholder>
      </w:sdtPr>
      <w:sdtContent>
        <w:p w14:paraId="5DEAEA94" w14:textId="14E56ED3" w:rsidR="00C00A91" w:rsidRPr="00E37ACB" w:rsidRDefault="00E37ACB" w:rsidP="00C00A91">
          <w:pPr>
            <w:tabs>
              <w:tab w:val="left" w:pos="8137"/>
            </w:tabs>
            <w:spacing w:before="60" w:after="60" w:line="240" w:lineRule="auto"/>
            <w:jc w:val="center"/>
            <w:rPr>
              <w:rFonts w:ascii="Times New Roman" w:hAnsi="Times New Roman" w:cs="Times New Roman"/>
              <w:i/>
              <w:iCs/>
            </w:rPr>
          </w:pPr>
          <w:r w:rsidRPr="00E37ACB">
            <w:rPr>
              <w:rFonts w:ascii="Times New Roman" w:hAnsi="Times New Roman" w:cs="Times New Roman"/>
              <w:i/>
              <w:iCs/>
            </w:rPr>
            <w:t>(PU-15113/26) ATŠVAITAI</w:t>
          </w:r>
        </w:p>
      </w:sdtContent>
    </w:sdt>
    <w:bookmarkEnd w:id="0" w:displacedByCustomXml="prev"/>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1" w:name="_Hlk92878390"/>
              <w:r>
                <w:rPr>
                  <w:rStyle w:val="Hipersaitas"/>
                  <w:rFonts w:ascii="Times New Roman" w:hAnsi="Times New Roman" w:cs="Times New Roman"/>
                </w:rPr>
                <w:t>https://viesiejipirkimai.lt</w:t>
              </w:r>
            </w:hyperlink>
            <w:bookmarkEnd w:id="1"/>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w:t>
            </w:r>
            <w:proofErr w:type="spellStart"/>
            <w:r>
              <w:rPr>
                <w:rFonts w:ascii="Times New Roman" w:eastAsia="Times New Roman" w:hAnsi="Times New Roman" w:cs="Times New Roman"/>
              </w:rPr>
              <w:t>ams</w:t>
            </w:r>
            <w:proofErr w:type="spellEnd"/>
            <w:r>
              <w:rPr>
                <w:rFonts w:ascii="Times New Roman" w:eastAsia="Times New Roman" w:hAnsi="Times New Roman" w:cs="Times New Roman"/>
              </w:rPr>
              <w:t>) ir iki Pirkimo (-ų) pradžios informuoti rinkos dalyvius bei kitus suinteresuotus asmenis apie ketinamą ateityje vykdyti Pirkimą (-</w:t>
            </w:r>
            <w:proofErr w:type="spellStart"/>
            <w:r>
              <w:rPr>
                <w:rFonts w:ascii="Times New Roman" w:eastAsia="Times New Roman" w:hAnsi="Times New Roman" w:cs="Times New Roman"/>
              </w:rPr>
              <w:t>us</w:t>
            </w:r>
            <w:proofErr w:type="spellEnd"/>
            <w:r>
              <w:rPr>
                <w:rFonts w:ascii="Times New Roman" w:eastAsia="Times New Roman" w:hAnsi="Times New Roman" w:cs="Times New Roman"/>
              </w:rPr>
              <w:t>)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Pr>
                <w:rFonts w:ascii="Times New Roman" w:eastAsia="Times New Roman" w:hAnsi="Times New Roman" w:cs="Times New Roman"/>
              </w:rPr>
              <w:t>know-how</w:t>
            </w:r>
            <w:proofErr w:type="spellEnd"/>
            <w:r>
              <w:rPr>
                <w:rFonts w:ascii="Times New Roman" w:eastAsia="Times New Roman" w:hAnsi="Times New Roman" w:cs="Times New Roman"/>
              </w:rPr>
              <w:t>“).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Atlikus Rinkos konsultacijos procedūrą, Perkančioji organizacija gali skelbti Rinkos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EF5DB4">
        <w:rPr>
          <w:rFonts w:ascii="Times New Roman" w:hAnsi="Times New Roman" w:cs="Times New Roman"/>
          <w:lang w:val="pt-PT"/>
        </w:rPr>
        <w:t>2</w:t>
      </w:r>
      <w:r>
        <w:rPr>
          <w:rFonts w:ascii="Times New Roman" w:hAnsi="Times New Roman" w:cs="Times New Roman"/>
        </w:rPr>
        <w:t xml:space="preserve"> – Techninė specifikacija;</w:t>
      </w:r>
    </w:p>
    <w:p w14:paraId="22E71C87" w14:textId="57B42914" w:rsidR="0001621F" w:rsidRDefault="00000000">
      <w:pPr>
        <w:spacing w:after="0" w:line="240" w:lineRule="auto"/>
        <w:rPr>
          <w:rFonts w:ascii="Times New Roman" w:hAnsi="Times New Roman" w:cs="Times New Roman"/>
        </w:rPr>
      </w:pPr>
      <w:r>
        <w:rPr>
          <w:rFonts w:ascii="Times New Roman" w:hAnsi="Times New Roman" w:cs="Times New Roman"/>
        </w:rPr>
        <w:t>Priedas Nr. 3 – Tiekėjų pasiūlymų vertinimo kriterijai.</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rsidTr="007C321B">
        <w:tc>
          <w:tcPr>
            <w:tcW w:w="715" w:type="dxa"/>
            <w:shd w:val="clear" w:color="auto" w:fill="EAF1DD" w:themeFill="accent3" w:themeFillTint="33"/>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shd w:val="clear" w:color="auto" w:fill="EAF1DD" w:themeFill="accent3" w:themeFillTint="33"/>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shd w:val="clear" w:color="auto" w:fill="EAF1DD" w:themeFill="accent3" w:themeFillTint="33"/>
          </w:tcPr>
          <w:p w14:paraId="39F795C2"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Atsakymas / komentarai</w:t>
            </w:r>
          </w:p>
        </w:tc>
      </w:tr>
      <w:tr w:rsidR="00EC356B" w14:paraId="2F86531E" w14:textId="77777777" w:rsidTr="007C321B">
        <w:trPr>
          <w:trHeight w:val="1589"/>
        </w:trPr>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4DDA966C" w14:textId="33714CE8"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5C9887F" w14:textId="392237C1"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71043638" w14:textId="1CA0424A" w:rsidR="00EC356B" w:rsidRDefault="00000000" w:rsidP="007C321B">
            <w:pPr>
              <w:spacing w:after="0" w:line="240" w:lineRule="auto"/>
              <w:jc w:val="both"/>
              <w:rPr>
                <w:rFonts w:ascii="Times New Roman" w:hAnsi="Times New Roman" w:cs="Times New Roman"/>
                <w:highlight w:val="yellow"/>
              </w:rPr>
            </w:pPr>
            <w:r>
              <w:rPr>
                <w:rFonts w:ascii="Times New Roman" w:eastAsia="Calibri"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3164" w:type="dxa"/>
          </w:tcPr>
          <w:p w14:paraId="49A0ECF7" w14:textId="70C1A839" w:rsidR="00EC356B" w:rsidRDefault="00EC356B">
            <w:pPr>
              <w:spacing w:after="0" w:line="240" w:lineRule="auto"/>
              <w:rPr>
                <w:rFonts w:ascii="Times New Roman" w:hAnsi="Times New Roman" w:cs="Times New Roman"/>
              </w:rPr>
            </w:pPr>
          </w:p>
        </w:tc>
      </w:tr>
      <w:tr w:rsidR="00F76970" w14:paraId="772F3E57" w14:textId="77777777">
        <w:tc>
          <w:tcPr>
            <w:tcW w:w="715" w:type="dxa"/>
          </w:tcPr>
          <w:p w14:paraId="35F1484A" w14:textId="2AC43431" w:rsidR="00F76970" w:rsidRDefault="00F76970">
            <w:pPr>
              <w:spacing w:after="0" w:line="240" w:lineRule="auto"/>
              <w:rPr>
                <w:rFonts w:ascii="Times New Roman" w:eastAsia="Calibri" w:hAnsi="Times New Roman" w:cs="Times New Roman"/>
              </w:rPr>
            </w:pPr>
            <w:r>
              <w:rPr>
                <w:rFonts w:ascii="Times New Roman" w:eastAsia="Calibri" w:hAnsi="Times New Roman" w:cs="Times New Roman"/>
              </w:rPr>
              <w:t xml:space="preserve">3. </w:t>
            </w:r>
          </w:p>
        </w:tc>
        <w:tc>
          <w:tcPr>
            <w:tcW w:w="5749" w:type="dxa"/>
          </w:tcPr>
          <w:p w14:paraId="2BDF1A65" w14:textId="77777777" w:rsidR="00F76970" w:rsidRPr="00F76970" w:rsidRDefault="00F76970" w:rsidP="00F76970">
            <w:pPr>
              <w:spacing w:after="0" w:line="240" w:lineRule="auto"/>
              <w:jc w:val="both"/>
              <w:rPr>
                <w:rFonts w:ascii="Times New Roman" w:eastAsia="Calibri" w:hAnsi="Times New Roman" w:cs="Times New Roman"/>
              </w:rPr>
            </w:pPr>
            <w:r w:rsidRPr="00F76970">
              <w:rPr>
                <w:rFonts w:ascii="Times New Roman" w:eastAsia="Calibri" w:hAnsi="Times New Roman" w:cs="Times New Roman"/>
              </w:rPr>
              <w:t xml:space="preserve">Kokiais vertinimo kriterijais vadovaujantis turėtų būti vertinami tiekėjų pasiūlymai? Pagrįskite. </w:t>
            </w:r>
          </w:p>
          <w:p w14:paraId="046F13C8" w14:textId="290453B5" w:rsidR="00F76970" w:rsidRDefault="00F76970" w:rsidP="00F76970">
            <w:pPr>
              <w:spacing w:after="0" w:line="240" w:lineRule="auto"/>
              <w:jc w:val="both"/>
              <w:rPr>
                <w:rFonts w:ascii="Times New Roman" w:eastAsia="Calibri" w:hAnsi="Times New Roman" w:cs="Times New Roman"/>
              </w:rPr>
            </w:pPr>
            <w:r w:rsidRPr="00F76970">
              <w:rPr>
                <w:rFonts w:ascii="Times New Roman" w:eastAsia="Calibri" w:hAnsi="Times New Roman" w:cs="Times New Roman"/>
              </w:rPr>
              <w:t>Ar priede Nr. 3 nurodyti vertinimo kriterijai yra aiškūs ir tinkami?</w:t>
            </w:r>
          </w:p>
        </w:tc>
        <w:tc>
          <w:tcPr>
            <w:tcW w:w="3164" w:type="dxa"/>
          </w:tcPr>
          <w:p w14:paraId="34568B6A" w14:textId="77777777" w:rsidR="00F76970" w:rsidRDefault="00F76970">
            <w:pPr>
              <w:spacing w:after="0" w:line="240" w:lineRule="auto"/>
              <w:rPr>
                <w:rFonts w:ascii="Times New Roman" w:hAnsi="Times New Roman" w:cs="Times New Roman"/>
              </w:rPr>
            </w:pPr>
          </w:p>
        </w:tc>
      </w:tr>
      <w:tr w:rsidR="00EC356B" w14:paraId="420FB338" w14:textId="77777777">
        <w:trPr>
          <w:trHeight w:val="699"/>
        </w:trPr>
        <w:tc>
          <w:tcPr>
            <w:tcW w:w="715" w:type="dxa"/>
          </w:tcPr>
          <w:p w14:paraId="4F60CD31" w14:textId="38E9A8CC" w:rsidR="00EC356B" w:rsidRDefault="00F76970">
            <w:pPr>
              <w:spacing w:after="0" w:line="240" w:lineRule="auto"/>
              <w:rPr>
                <w:rFonts w:ascii="Times New Roman" w:hAnsi="Times New Roman" w:cs="Times New Roman"/>
              </w:rPr>
            </w:pPr>
            <w:r>
              <w:rPr>
                <w:rFonts w:ascii="Times New Roman" w:eastAsia="Calibri" w:hAnsi="Times New Roman" w:cs="Times New Roman"/>
              </w:rPr>
              <w:t>4</w:t>
            </w:r>
            <w:r w:rsidR="007C321B">
              <w:rPr>
                <w:rFonts w:ascii="Times New Roman" w:eastAsia="Calibri" w:hAnsi="Times New Roman" w:cs="Times New Roman"/>
              </w:rPr>
              <w:t>.</w:t>
            </w:r>
          </w:p>
        </w:tc>
        <w:tc>
          <w:tcPr>
            <w:tcW w:w="5749" w:type="dxa"/>
          </w:tcPr>
          <w:p w14:paraId="4FACA59E"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Kokie kvalifikaciniai reikalavimai, Jūsų nuomone, turėtų būti keliami tiekėjams, ketinantiems dalyvauti pirkimo procedūroje? Pagrįskite.</w:t>
            </w:r>
          </w:p>
          <w:p w14:paraId="2D5A8FEB" w14:textId="77777777" w:rsidR="00EC356B" w:rsidRDefault="00EC356B">
            <w:pPr>
              <w:spacing w:after="0" w:line="240" w:lineRule="auto"/>
              <w:jc w:val="both"/>
              <w:rPr>
                <w:rFonts w:ascii="Times New Roman" w:hAnsi="Times New Roman" w:cs="Times New Roman"/>
              </w:rPr>
            </w:pPr>
          </w:p>
        </w:tc>
        <w:tc>
          <w:tcPr>
            <w:tcW w:w="3164" w:type="dxa"/>
          </w:tcPr>
          <w:p w14:paraId="064FE4F8" w14:textId="7CB0B088" w:rsidR="00EC356B" w:rsidRDefault="00EC356B">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757E15A0" w:rsidR="00EC356B" w:rsidRDefault="00F76970">
            <w:pPr>
              <w:spacing w:after="0" w:line="240" w:lineRule="auto"/>
              <w:rPr>
                <w:rFonts w:ascii="Times New Roman" w:hAnsi="Times New Roman" w:cs="Times New Roman"/>
              </w:rPr>
            </w:pPr>
            <w:r>
              <w:rPr>
                <w:rFonts w:ascii="Times New Roman" w:eastAsia="Calibri" w:hAnsi="Times New Roman" w:cs="Times New Roman"/>
              </w:rPr>
              <w:lastRenderedPageBreak/>
              <w:t>5</w:t>
            </w:r>
            <w:r w:rsidR="007C321B">
              <w:rPr>
                <w:rFonts w:ascii="Times New Roman" w:eastAsia="Calibri" w:hAnsi="Times New Roman" w:cs="Times New Roman"/>
              </w:rPr>
              <w:t>.</w:t>
            </w:r>
          </w:p>
        </w:tc>
        <w:tc>
          <w:tcPr>
            <w:tcW w:w="5749" w:type="dxa"/>
          </w:tcPr>
          <w:p w14:paraId="1A3ADC1B"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prekes/paslaugas/darbus darančius kuo mažesnį poveikį aplinkai? Pagrįskite.</w:t>
            </w:r>
          </w:p>
          <w:p w14:paraId="1CAB66E2" w14:textId="293A9ACC"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Aplinkos apsaugos kriterijų taikymo, vykdant žaliuosius pirkimus, tvarkos</w:t>
            </w:r>
            <w:r w:rsidR="007C321B">
              <w:rPr>
                <w:rFonts w:ascii="Times New Roman" w:eastAsia="Calibri" w:hAnsi="Times New Roman" w:cs="Times New Roman"/>
              </w:rPr>
              <w:t xml:space="preserve"> aprašas</w:t>
            </w:r>
            <w:r>
              <w:rPr>
                <w:rFonts w:ascii="Times New Roman" w:eastAsia="Calibri" w:hAnsi="Times New Roman" w:cs="Times New Roman"/>
              </w:rPr>
              <w:t xml:space="preserve"> </w:t>
            </w:r>
            <w:hyperlink r:id="rId14">
              <w:r w:rsidR="00EC356B">
                <w:rPr>
                  <w:rStyle w:val="Hipersaitas"/>
                  <w:rFonts w:ascii="Times New Roman" w:eastAsia="Calibri" w:hAnsi="Times New Roman" w:cs="Times New Roman"/>
                </w:rPr>
                <w:t>https://www.e-tar.lt/portal/lt/legalAct/41e131d07ada11edbc04912defe897d1</w:t>
              </w:r>
            </w:hyperlink>
          </w:p>
        </w:tc>
        <w:tc>
          <w:tcPr>
            <w:tcW w:w="3164" w:type="dxa"/>
          </w:tcPr>
          <w:p w14:paraId="7696BB00" w14:textId="21713D74" w:rsidR="00EC356B" w:rsidRDefault="00EC356B">
            <w:pPr>
              <w:spacing w:after="0" w:line="240" w:lineRule="auto"/>
              <w:rPr>
                <w:rFonts w:ascii="Times New Roman" w:hAnsi="Times New Roman" w:cs="Times New Roman"/>
              </w:rPr>
            </w:pPr>
          </w:p>
        </w:tc>
      </w:tr>
    </w:tbl>
    <w:p w14:paraId="56EAAA02" w14:textId="2C96E223" w:rsidR="00EC356B" w:rsidRPr="009B2805" w:rsidRDefault="00EC356B" w:rsidP="009B2805">
      <w:pPr>
        <w:rPr>
          <w:rFonts w:ascii="Times New Roman" w:hAnsi="Times New Roman" w:cs="Times New Roman"/>
        </w:rPr>
      </w:pPr>
    </w:p>
    <w:sectPr w:rsidR="00EC356B" w:rsidRPr="009B2805">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5E86D" w14:textId="77777777" w:rsidR="00304A07" w:rsidRDefault="00304A07">
      <w:pPr>
        <w:spacing w:after="0" w:line="240" w:lineRule="auto"/>
      </w:pPr>
      <w:r>
        <w:separator/>
      </w:r>
    </w:p>
  </w:endnote>
  <w:endnote w:type="continuationSeparator" w:id="0">
    <w:p w14:paraId="0774ABFB" w14:textId="77777777" w:rsidR="00304A07" w:rsidRDefault="00304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F08DE" w14:textId="77777777" w:rsidR="00304A07" w:rsidRDefault="00304A07">
      <w:r>
        <w:separator/>
      </w:r>
    </w:p>
  </w:footnote>
  <w:footnote w:type="continuationSeparator" w:id="0">
    <w:p w14:paraId="263CA11B" w14:textId="77777777" w:rsidR="00304A07" w:rsidRDefault="00304A07">
      <w:r>
        <w:continuationSeparator/>
      </w:r>
    </w:p>
  </w:footnote>
  <w:footnote w:id="1">
    <w:p w14:paraId="2D541014" w14:textId="77777777" w:rsidR="00EC356B" w:rsidRDefault="00000000">
      <w:pPr>
        <w:pStyle w:val="Puslapioinaostekstas"/>
      </w:pPr>
      <w:r>
        <w:rPr>
          <w:rStyle w:val="Inaosramenys"/>
        </w:rPr>
        <w:footnoteRef/>
      </w:r>
      <w:r w:rsidRPr="00EF5DB4">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01621F"/>
    <w:rsid w:val="001514A6"/>
    <w:rsid w:val="00167125"/>
    <w:rsid w:val="00192662"/>
    <w:rsid w:val="002A25AE"/>
    <w:rsid w:val="00304A07"/>
    <w:rsid w:val="00317198"/>
    <w:rsid w:val="00366B8B"/>
    <w:rsid w:val="003A151A"/>
    <w:rsid w:val="004067EB"/>
    <w:rsid w:val="004F3254"/>
    <w:rsid w:val="00536A65"/>
    <w:rsid w:val="0079107D"/>
    <w:rsid w:val="007C321B"/>
    <w:rsid w:val="00825C44"/>
    <w:rsid w:val="008B7257"/>
    <w:rsid w:val="00930494"/>
    <w:rsid w:val="009B2805"/>
    <w:rsid w:val="009D0EBF"/>
    <w:rsid w:val="00A90515"/>
    <w:rsid w:val="00BA2C6A"/>
    <w:rsid w:val="00BD2FBF"/>
    <w:rsid w:val="00C00A91"/>
    <w:rsid w:val="00C426E5"/>
    <w:rsid w:val="00D0456D"/>
    <w:rsid w:val="00E37ACB"/>
    <w:rsid w:val="00E45DFE"/>
    <w:rsid w:val="00EC356B"/>
    <w:rsid w:val="00EF5DB4"/>
    <w:rsid w:val="00F7697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75C3C2383F4FA0BBEC3E7CBEA5151B"/>
        <w:category>
          <w:name w:val="Bendrosios nuostatos"/>
          <w:gallery w:val="placeholder"/>
        </w:category>
        <w:types>
          <w:type w:val="bbPlcHdr"/>
        </w:types>
        <w:behaviors>
          <w:behavior w:val="content"/>
        </w:behaviors>
        <w:guid w:val="{09D226BD-F4B0-44D3-B084-D33FA9472250}"/>
      </w:docPartPr>
      <w:docPartBody>
        <w:p w:rsidR="00BB3194" w:rsidRDefault="00C83F27" w:rsidP="00C83F27">
          <w:pPr>
            <w:pStyle w:val="DA75C3C2383F4FA0BBEC3E7CBEA5151B"/>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F27"/>
    <w:rsid w:val="00167125"/>
    <w:rsid w:val="00473460"/>
    <w:rsid w:val="006D76BC"/>
    <w:rsid w:val="00825C44"/>
    <w:rsid w:val="008B7257"/>
    <w:rsid w:val="00910946"/>
    <w:rsid w:val="00930494"/>
    <w:rsid w:val="00A90515"/>
    <w:rsid w:val="00AB72A1"/>
    <w:rsid w:val="00BB3194"/>
    <w:rsid w:val="00C83F27"/>
    <w:rsid w:val="00D01BE2"/>
    <w:rsid w:val="00E0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3F27"/>
    <w:rPr>
      <w:color w:val="808080"/>
    </w:rPr>
  </w:style>
  <w:style w:type="paragraph" w:customStyle="1" w:styleId="DA75C3C2383F4FA0BBEC3E7CBEA5151B">
    <w:name w:val="DA75C3C2383F4FA0BBEC3E7CBEA5151B"/>
    <w:rsid w:val="00C83F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5076</Words>
  <Characters>2894</Characters>
  <Application>Microsoft Office Word</Application>
  <DocSecurity>0</DocSecurity>
  <Lines>24</Lines>
  <Paragraphs>15</Paragraphs>
  <ScaleCrop>false</ScaleCrop>
  <Company>LESTO</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17</cp:revision>
  <cp:lastPrinted>2019-09-03T10:36:00Z</cp:lastPrinted>
  <dcterms:created xsi:type="dcterms:W3CDTF">2025-01-28T12:57:00Z</dcterms:created>
  <dcterms:modified xsi:type="dcterms:W3CDTF">2026-05-05T14:10:00Z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